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F52" w:rsidRPr="00BF2E2B" w:rsidRDefault="00BF2E2B" w:rsidP="00BF2E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  <w:lang w:val="en-IN"/>
        </w:rPr>
      </w:pPr>
      <w:r w:rsidRPr="00293C62">
        <w:rPr>
          <w:rFonts w:ascii="Times New Roman" w:hAnsi="Times New Roman" w:cs="Times New Roman"/>
          <w:b/>
          <w:bCs/>
          <w:sz w:val="25"/>
          <w:szCs w:val="25"/>
          <w:lang w:val="en-IN"/>
        </w:rPr>
        <w:t>1.1.2</w:t>
      </w:r>
      <w:r>
        <w:rPr>
          <w:rFonts w:ascii="Times New Roman" w:hAnsi="Times New Roman" w:cs="Times New Roman"/>
          <w:sz w:val="25"/>
          <w:szCs w:val="25"/>
          <w:lang w:val="en-IN"/>
        </w:rPr>
        <w:t xml:space="preserve"> - The institution adheres to the academic calendar including for the conduct of Continuous Internal Evaluation (CIE)</w:t>
      </w:r>
    </w:p>
    <w:p w:rsidR="00BF2E2B" w:rsidRDefault="00BF2E2B"/>
    <w:p w:rsidR="00BF2E2B" w:rsidRPr="00FE6B1D" w:rsidRDefault="0054476C" w:rsidP="00FE6B1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  <w:bookmarkStart w:id="0" w:name="_GoBack"/>
      <w:r w:rsidRPr="00FE6B1D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The Academic Calendar is an essential document</w:t>
      </w:r>
      <w:r w:rsidR="00362895" w:rsidRPr="00FE6B1D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for </w:t>
      </w:r>
      <w:r w:rsidR="00293C62" w:rsidRPr="00FE6B1D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the institution </w:t>
      </w:r>
      <w:r w:rsidR="00FE6B1D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that</w:t>
      </w:r>
      <w:r w:rsidR="00293C62" w:rsidRPr="00FE6B1D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outlines the schedule of various academic and co-curricular activities to be undertaken by the institution in that </w:t>
      </w:r>
      <w:r w:rsidR="009D604C" w:rsidRPr="00FE6B1D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specific</w:t>
      </w:r>
      <w:r w:rsidR="00293C62" w:rsidRPr="00FE6B1D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academic session for </w:t>
      </w:r>
      <w:r w:rsidR="00362895" w:rsidRPr="00FE6B1D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keeping the students as well as faculty members on the intended track.</w:t>
      </w:r>
      <w:r w:rsidR="00293C62" w:rsidRPr="00FE6B1D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The institution adheres to the academic calendar for the conduct of Continuous Internal Evaluation. </w:t>
      </w:r>
      <w:r w:rsidR="00C1516A" w:rsidRPr="00FE6B1D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A tentative calendar for the semester is prepared in advance</w:t>
      </w:r>
      <w:r w:rsidR="00FE6B1D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.</w:t>
      </w:r>
      <w:r w:rsidR="004F5608" w:rsidRPr="00FE6B1D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The calendar highlights all important dates </w:t>
      </w:r>
      <w:r w:rsidR="00FE6B1D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and </w:t>
      </w:r>
      <w:r w:rsidR="004F5608" w:rsidRPr="00FE6B1D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academic events such as </w:t>
      </w:r>
      <w:r w:rsidR="00FE6B1D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the </w:t>
      </w:r>
      <w:r w:rsidR="004F5608" w:rsidRPr="00FE6B1D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Admission process, Commencement of classes, Conduct of </w:t>
      </w:r>
      <w:r w:rsidR="00FE6B1D" w:rsidRPr="00FE6B1D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midterm</w:t>
      </w:r>
      <w:r w:rsidR="004F5608" w:rsidRPr="00FE6B1D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tests and </w:t>
      </w:r>
      <w:r w:rsidR="00FE6B1D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university semester </w:t>
      </w:r>
      <w:r w:rsidR="004F5608" w:rsidRPr="00FE6B1D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examination</w:t>
      </w:r>
      <w:r w:rsidR="00FE6B1D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s</w:t>
      </w:r>
      <w:r w:rsidR="004F5608" w:rsidRPr="00FE6B1D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and Duration of </w:t>
      </w:r>
      <w:r w:rsidR="00FE6B1D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the </w:t>
      </w:r>
      <w:r w:rsidR="004F5608" w:rsidRPr="00FE6B1D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ODD/EVEN semester</w:t>
      </w:r>
      <w:r w:rsidR="00FE6B1D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,</w:t>
      </w:r>
      <w:r w:rsidR="004F5608" w:rsidRPr="00FE6B1D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etc.</w:t>
      </w:r>
      <w:r w:rsidR="009D604C" w:rsidRPr="00FE6B1D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A copy is issued to all Heads of department, coordinators, and deans. </w:t>
      </w:r>
      <w:r w:rsidR="00362895" w:rsidRPr="00FE6B1D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The </w:t>
      </w:r>
      <w:r w:rsidR="009D604C" w:rsidRPr="00FE6B1D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academic </w:t>
      </w:r>
      <w:r w:rsidR="00362895" w:rsidRPr="00FE6B1D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calendar is posted on the college website</w:t>
      </w:r>
      <w:r w:rsidR="009D604C" w:rsidRPr="00FE6B1D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. It is also accessible to the students through college prospectus and departmental notice boards.</w:t>
      </w:r>
      <w:r w:rsidR="004F5608" w:rsidRPr="00FE6B1D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Additionally, departments are required to create their academic calendars and schedules for their departmental academic and extracurricular activities.</w:t>
      </w:r>
      <w:r w:rsidR="00C1516A" w:rsidRPr="00FE6B1D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The academic calendar of Guru Nanak Dev University is</w:t>
      </w:r>
      <w:r w:rsidR="00664F81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</w:t>
      </w:r>
      <w:r w:rsidR="00C1516A" w:rsidRPr="00FE6B1D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strictly followed by the institution. </w:t>
      </w:r>
      <w:r w:rsidRPr="00FE6B1D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Due to COVID -</w:t>
      </w:r>
      <w:r w:rsidR="00C1516A" w:rsidRPr="00FE6B1D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19,</w:t>
      </w:r>
      <w:r w:rsidR="00664F81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</w:t>
      </w:r>
      <w:r w:rsidR="00C1516A" w:rsidRPr="00FE6B1D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pandemic</w:t>
      </w:r>
      <w:r w:rsidR="00664F81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</w:t>
      </w:r>
      <w:r w:rsidR="00C1516A" w:rsidRPr="00FE6B1D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university exams </w:t>
      </w:r>
      <w:r w:rsidR="00664F81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were</w:t>
      </w:r>
      <w:r w:rsidRPr="00FE6B1D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conducted </w:t>
      </w:r>
      <w:r w:rsidR="004F5608" w:rsidRPr="00FE6B1D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in online mode </w:t>
      </w:r>
      <w:r w:rsidRPr="00FE6B1D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as per directions of the Punjab Government. </w:t>
      </w:r>
      <w:r w:rsidR="00C1516A" w:rsidRPr="00FE6B1D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Online Examination Committee has also </w:t>
      </w:r>
      <w:r w:rsidR="00FE6B1D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been </w:t>
      </w:r>
      <w:r w:rsidR="00C1516A" w:rsidRPr="00FE6B1D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formed. The</w:t>
      </w:r>
      <w:r w:rsidRPr="00FE6B1D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committee consists of the Principal, Dean</w:t>
      </w:r>
      <w:r w:rsidR="00664F81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</w:t>
      </w:r>
      <w:r w:rsidRPr="00FE6B1D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Academics, Coordinator of the internal quality assurance </w:t>
      </w:r>
      <w:r w:rsidR="00C1516A" w:rsidRPr="00FE6B1D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cell (</w:t>
      </w:r>
      <w:r w:rsidRPr="00FE6B1D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IQAC), and faculty members from different departments. </w:t>
      </w:r>
      <w:r w:rsidRPr="00FE6B1D">
        <w:rPr>
          <w:rFonts w:ascii="Times New Roman" w:hAnsi="Times New Roman" w:cs="Times New Roman"/>
          <w:color w:val="000000" w:themeColor="text1"/>
          <w:sz w:val="25"/>
          <w:szCs w:val="25"/>
          <w:lang w:val="en-IN"/>
        </w:rPr>
        <w:t xml:space="preserve">The schedule of the dates of </w:t>
      </w:r>
      <w:r w:rsidR="00FE6B1D">
        <w:rPr>
          <w:rFonts w:ascii="Times New Roman" w:hAnsi="Times New Roman" w:cs="Times New Roman"/>
          <w:color w:val="000000" w:themeColor="text1"/>
          <w:sz w:val="25"/>
          <w:szCs w:val="25"/>
          <w:lang w:val="en-IN"/>
        </w:rPr>
        <w:t xml:space="preserve">the </w:t>
      </w:r>
      <w:r w:rsidRPr="00FE6B1D">
        <w:rPr>
          <w:rFonts w:ascii="Times New Roman" w:hAnsi="Times New Roman" w:cs="Times New Roman"/>
          <w:color w:val="000000" w:themeColor="text1"/>
          <w:sz w:val="25"/>
          <w:szCs w:val="25"/>
          <w:lang w:val="en-IN"/>
        </w:rPr>
        <w:t>online semester examination, online internal assignments, online practical examination, and online viva-voce is</w:t>
      </w:r>
      <w:r w:rsidR="00664F81">
        <w:rPr>
          <w:rFonts w:ascii="Times New Roman" w:hAnsi="Times New Roman" w:cs="Times New Roman"/>
          <w:color w:val="000000" w:themeColor="text1"/>
          <w:sz w:val="25"/>
          <w:szCs w:val="25"/>
          <w:lang w:val="en-IN"/>
        </w:rPr>
        <w:t xml:space="preserve"> </w:t>
      </w:r>
      <w:r w:rsidRPr="00FE6B1D">
        <w:rPr>
          <w:rFonts w:ascii="Times New Roman" w:hAnsi="Times New Roman" w:cs="Times New Roman"/>
          <w:color w:val="000000" w:themeColor="text1"/>
          <w:sz w:val="25"/>
          <w:szCs w:val="25"/>
          <w:lang w:val="en-IN"/>
        </w:rPr>
        <w:t>adhered to as mentioned in the academic calendar</w:t>
      </w:r>
      <w:r w:rsidR="00C1516A" w:rsidRPr="00FE6B1D">
        <w:rPr>
          <w:rFonts w:ascii="Times New Roman" w:hAnsi="Times New Roman" w:cs="Times New Roman"/>
          <w:color w:val="000000" w:themeColor="text1"/>
          <w:sz w:val="25"/>
          <w:szCs w:val="25"/>
          <w:lang w:val="en-IN"/>
        </w:rPr>
        <w:t xml:space="preserve"> of Guru Nanak Dev </w:t>
      </w:r>
      <w:proofErr w:type="gramStart"/>
      <w:r w:rsidR="00C1516A" w:rsidRPr="00FE6B1D">
        <w:rPr>
          <w:rFonts w:ascii="Times New Roman" w:hAnsi="Times New Roman" w:cs="Times New Roman"/>
          <w:color w:val="000000" w:themeColor="text1"/>
          <w:sz w:val="25"/>
          <w:szCs w:val="25"/>
          <w:lang w:val="en-IN"/>
        </w:rPr>
        <w:t>university</w:t>
      </w:r>
      <w:proofErr w:type="gramEnd"/>
      <w:r w:rsidR="00C1516A" w:rsidRPr="00FE6B1D">
        <w:rPr>
          <w:rFonts w:ascii="Times New Roman" w:hAnsi="Times New Roman" w:cs="Times New Roman"/>
          <w:color w:val="000000" w:themeColor="text1"/>
          <w:sz w:val="25"/>
          <w:szCs w:val="25"/>
          <w:lang w:val="en-IN"/>
        </w:rPr>
        <w:t>.</w:t>
      </w:r>
    </w:p>
    <w:bookmarkEnd w:id="0"/>
    <w:p w:rsidR="0054476C" w:rsidRDefault="000C63E2">
      <w:r>
        <w:rPr>
          <w:noProof/>
          <w:lang w:bidi="pa-IN"/>
        </w:rPr>
        <w:lastRenderedPageBreak/>
        <w:drawing>
          <wp:inline distT="0" distB="0" distL="0" distR="0">
            <wp:extent cx="6621780" cy="84048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780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pa-IN"/>
        </w:rPr>
        <w:lastRenderedPageBreak/>
        <w:drawing>
          <wp:inline distT="0" distB="0" distL="0" distR="0">
            <wp:extent cx="6804660" cy="7886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66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pa-IN"/>
        </w:rPr>
        <w:lastRenderedPageBreak/>
        <w:drawing>
          <wp:inline distT="0" distB="0" distL="0" distR="0">
            <wp:extent cx="6621780" cy="73837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914" t="-392" r="1713" b="5686"/>
                    <a:stretch/>
                  </pic:blipFill>
                  <pic:spPr bwMode="auto">
                    <a:xfrm>
                      <a:off x="0" y="0"/>
                      <a:ext cx="6621780" cy="738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bidi="pa-IN"/>
        </w:rPr>
        <w:lastRenderedPageBreak/>
        <w:drawing>
          <wp:inline distT="0" distB="0" distL="0" distR="0">
            <wp:extent cx="6492240" cy="76885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789"/>
                    <a:stretch/>
                  </pic:blipFill>
                  <pic:spPr bwMode="auto">
                    <a:xfrm>
                      <a:off x="0" y="0"/>
                      <a:ext cx="6492240" cy="7688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bidi="pa-IN"/>
        </w:rPr>
        <w:lastRenderedPageBreak/>
        <w:drawing>
          <wp:inline distT="0" distB="0" distL="0" distR="0">
            <wp:extent cx="6530340" cy="75666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340" cy="756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F52" w:rsidRDefault="00DB6F52" w:rsidP="00DB6F52">
      <w:pPr>
        <w:rPr>
          <w:rFonts w:ascii="Courier" w:hAnsi="Courier" w:cs="Courier"/>
          <w:b/>
          <w:bCs/>
          <w:color w:val="5B2C6F"/>
          <w:sz w:val="25"/>
          <w:szCs w:val="25"/>
          <w:lang w:val="en-IN"/>
        </w:rPr>
      </w:pPr>
    </w:p>
    <w:p w:rsidR="00DB6F52" w:rsidRDefault="00DB6F52" w:rsidP="00DB6F52"/>
    <w:sectPr w:rsidR="00DB6F52" w:rsidSect="00971C5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docVars>
    <w:docVar w:name="__Grammarly_42____i" w:val="H4sIAAAAAAAEAKtWckksSQxILCpxzi/NK1GyMqwFAAEhoTITAAAA"/>
    <w:docVar w:name="__Grammarly_42___1" w:val="H4sIAAAAAAAEAKtWcslP9kxRslIyNDY2tDCzMDQ3NDW3MLWwNDZW0lEKTi0uzszPAykwqgUApV5R+CwAAAA="/>
  </w:docVars>
  <w:rsids>
    <w:rsidRoot w:val="00BD1322"/>
    <w:rsid w:val="000967D6"/>
    <w:rsid w:val="000C63E2"/>
    <w:rsid w:val="00121452"/>
    <w:rsid w:val="00293C62"/>
    <w:rsid w:val="00362895"/>
    <w:rsid w:val="003649CA"/>
    <w:rsid w:val="004F5608"/>
    <w:rsid w:val="0054476C"/>
    <w:rsid w:val="005A3819"/>
    <w:rsid w:val="00647419"/>
    <w:rsid w:val="00664F81"/>
    <w:rsid w:val="00851FB8"/>
    <w:rsid w:val="008C2169"/>
    <w:rsid w:val="00971C5F"/>
    <w:rsid w:val="009D604C"/>
    <w:rsid w:val="009F6D7A"/>
    <w:rsid w:val="00AD3F65"/>
    <w:rsid w:val="00B70EB2"/>
    <w:rsid w:val="00B77BF8"/>
    <w:rsid w:val="00BD1322"/>
    <w:rsid w:val="00BF2E2B"/>
    <w:rsid w:val="00C1516A"/>
    <w:rsid w:val="00CA678A"/>
    <w:rsid w:val="00DB6F52"/>
    <w:rsid w:val="00F616D3"/>
    <w:rsid w:val="00FE6B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C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1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F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2023-01-20T18:24:00Z</dcterms:created>
  <dcterms:modified xsi:type="dcterms:W3CDTF">2023-04-21T04:56:00Z</dcterms:modified>
</cp:coreProperties>
</file>